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21D6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82E0AF9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5967D297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7F06C66A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3144F88D" w14:textId="77777777">
        <w:tc>
          <w:tcPr>
            <w:tcW w:w="1080" w:type="dxa"/>
            <w:vAlign w:val="center"/>
          </w:tcPr>
          <w:p w14:paraId="41F6CF5D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47DEA31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62129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D8E379C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F84566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68B18D8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2EC440F4" w14:textId="77777777">
        <w:tc>
          <w:tcPr>
            <w:tcW w:w="1080" w:type="dxa"/>
            <w:vAlign w:val="center"/>
          </w:tcPr>
          <w:p w14:paraId="3E000A25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920DE0" w14:textId="77777777" w:rsidR="00424A5A" w:rsidRPr="00FF53C4" w:rsidRDefault="00945D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582B1B72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C8D2CA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B4B31DA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39FC926E" w14:textId="77777777"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98A4BDF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398D6F8C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01FD16EB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564ECAB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6BD837E9" w14:textId="77777777"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0E5C3AE" w14:textId="77777777"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990C28D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1847AFA" w14:textId="77777777"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6FEBF3DF" w14:textId="77777777" w:rsidTr="00421760">
        <w:trPr>
          <w:jc w:val="center"/>
        </w:trPr>
        <w:tc>
          <w:tcPr>
            <w:tcW w:w="9288" w:type="dxa"/>
          </w:tcPr>
          <w:p w14:paraId="026ECE46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3C7A47E1" w14:textId="77777777" w:rsidTr="00421760">
        <w:trPr>
          <w:jc w:val="center"/>
        </w:trPr>
        <w:tc>
          <w:tcPr>
            <w:tcW w:w="9288" w:type="dxa"/>
          </w:tcPr>
          <w:p w14:paraId="49F7A4CE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A2462CC" w14:textId="52278E30"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  <w:r w:rsidR="003F6553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</w:p>
    <w:p w14:paraId="20EF00B5" w14:textId="77777777" w:rsidR="00E813F4" w:rsidRPr="00FF53C4" w:rsidRDefault="00945D7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7.09.2021   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</w:t>
      </w:r>
      <w:r w:rsidR="00621296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</w:p>
    <w:p w14:paraId="0BFAD601" w14:textId="77777777" w:rsidR="00E813F4" w:rsidRPr="00945D7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45D7A">
        <w:rPr>
          <w:rFonts w:ascii="Tahoma" w:hAnsi="Tahoma" w:cs="Tahoma"/>
          <w:b/>
          <w:szCs w:val="20"/>
        </w:rPr>
        <w:t>Vprašanje:</w:t>
      </w:r>
    </w:p>
    <w:p w14:paraId="30F0AB52" w14:textId="77777777" w:rsidR="00E813F4" w:rsidRPr="00621296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BE94328" w14:textId="77777777" w:rsidR="00945D7A" w:rsidRPr="00621296" w:rsidRDefault="00621296" w:rsidP="00E813F4">
      <w:pPr>
        <w:pStyle w:val="Telobesedila2"/>
        <w:rPr>
          <w:rFonts w:ascii="Tahoma" w:hAnsi="Tahoma" w:cs="Tahoma"/>
          <w:b/>
          <w:szCs w:val="20"/>
        </w:rPr>
      </w:pPr>
      <w:r w:rsidRPr="00621296">
        <w:rPr>
          <w:rFonts w:ascii="Tahoma" w:hAnsi="Tahoma" w:cs="Tahoma"/>
          <w:color w:val="333333"/>
          <w:szCs w:val="20"/>
          <w:shd w:val="clear" w:color="auto" w:fill="FFFFFF"/>
        </w:rPr>
        <w:t>Zanima nas ali so dokazila, kot so pogodbe o zaposlitvi obvezna priloga, glede na to, da so na njih osebni podatki?</w:t>
      </w:r>
    </w:p>
    <w:p w14:paraId="5EC20B41" w14:textId="77777777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5369F85" w14:textId="77777777" w:rsidR="00621296" w:rsidRPr="00621296" w:rsidRDefault="00621296" w:rsidP="00E813F4">
      <w:pPr>
        <w:pStyle w:val="Telobesedila2"/>
        <w:rPr>
          <w:rFonts w:ascii="Tahoma" w:hAnsi="Tahoma" w:cs="Tahoma"/>
          <w:b/>
          <w:szCs w:val="20"/>
        </w:rPr>
      </w:pPr>
    </w:p>
    <w:p w14:paraId="2B92822A" w14:textId="77777777" w:rsidR="00E813F4" w:rsidRPr="00621296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21296">
        <w:rPr>
          <w:rFonts w:ascii="Tahoma" w:hAnsi="Tahoma" w:cs="Tahoma"/>
          <w:b/>
          <w:szCs w:val="20"/>
        </w:rPr>
        <w:t>Odgovor:</w:t>
      </w:r>
    </w:p>
    <w:p w14:paraId="2E985EB9" w14:textId="77777777" w:rsidR="00E813F4" w:rsidRPr="00621296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676B467" w14:textId="001495F4" w:rsidR="00F16AA3" w:rsidRDefault="00F16AA3" w:rsidP="0001338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Pogodba o zaposlitvi ni obvezna priloga ponudbi, če ponudnik predloži drug enakovreden dokument</w:t>
      </w:r>
      <w:r w:rsidR="005B4E3E">
        <w:rPr>
          <w:rFonts w:ascii="Tahoma" w:hAnsi="Tahoma" w:cs="Tahoma"/>
          <w:szCs w:val="20"/>
        </w:rPr>
        <w:t xml:space="preserve"> (npr. M1 obrazec)</w:t>
      </w:r>
      <w:r>
        <w:rPr>
          <w:rFonts w:ascii="Tahoma" w:hAnsi="Tahoma" w:cs="Tahoma"/>
          <w:szCs w:val="20"/>
        </w:rPr>
        <w:t>, iz katerega bo razvidno, da izpolnjuje pogoje iz razpisne dokumentacije.</w:t>
      </w:r>
    </w:p>
    <w:p w14:paraId="32F39B0D" w14:textId="77777777" w:rsidR="00F16AA3" w:rsidRDefault="00F16AA3" w:rsidP="00013387">
      <w:pPr>
        <w:pStyle w:val="Konnaopomba-besedilo"/>
        <w:jc w:val="both"/>
        <w:rPr>
          <w:rFonts w:ascii="Tahoma" w:hAnsi="Tahoma" w:cs="Tahoma"/>
          <w:szCs w:val="20"/>
        </w:rPr>
      </w:pPr>
    </w:p>
    <w:p w14:paraId="46900E13" w14:textId="372E5873" w:rsidR="00556816" w:rsidRPr="00621296" w:rsidRDefault="00F16AA3" w:rsidP="00013387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</w:t>
      </w:r>
      <w:r w:rsidR="00013387">
        <w:rPr>
          <w:rFonts w:ascii="Tahoma" w:hAnsi="Tahoma" w:cs="Tahoma"/>
          <w:szCs w:val="20"/>
        </w:rPr>
        <w:t xml:space="preserve">aročnik bo z </w:t>
      </w:r>
      <w:r w:rsidR="005B4E3E">
        <w:rPr>
          <w:rFonts w:ascii="Tahoma" w:hAnsi="Tahoma" w:cs="Tahoma"/>
          <w:szCs w:val="20"/>
        </w:rPr>
        <w:t>osebnimi</w:t>
      </w:r>
      <w:r w:rsidR="00013387">
        <w:rPr>
          <w:rFonts w:ascii="Tahoma" w:hAnsi="Tahoma" w:cs="Tahoma"/>
          <w:szCs w:val="20"/>
        </w:rPr>
        <w:t xml:space="preserve"> podatki ravnal v skladu z zakonodajo. </w:t>
      </w:r>
    </w:p>
    <w:sectPr w:rsidR="00556816" w:rsidRPr="0062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B350" w14:textId="77777777" w:rsidR="006417CB" w:rsidRDefault="006417CB">
      <w:r>
        <w:separator/>
      </w:r>
    </w:p>
  </w:endnote>
  <w:endnote w:type="continuationSeparator" w:id="0">
    <w:p w14:paraId="132C7B70" w14:textId="77777777" w:rsidR="006417CB" w:rsidRDefault="0064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583F" w14:textId="77777777"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CA0D8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AFA29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5532F4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348673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AD89D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8CFE0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36F9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A29817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559633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B136" w14:textId="77777777"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574D8270" wp14:editId="5391E77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1F69A5D6" wp14:editId="330BC1E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651ABFD7" wp14:editId="4E3E7DC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54E2E5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0E11" w14:textId="77777777" w:rsidR="006417CB" w:rsidRDefault="006417CB">
      <w:r>
        <w:separator/>
      </w:r>
    </w:p>
  </w:footnote>
  <w:footnote w:type="continuationSeparator" w:id="0">
    <w:p w14:paraId="56F4E95D" w14:textId="77777777" w:rsidR="006417CB" w:rsidRDefault="0064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5BC8" w14:textId="77777777"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125D" w14:textId="77777777"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5D2C" w14:textId="77777777"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2D7804B" wp14:editId="20617EE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3387"/>
    <w:rsid w:val="000646A9"/>
    <w:rsid w:val="001836BB"/>
    <w:rsid w:val="00216549"/>
    <w:rsid w:val="002507C2"/>
    <w:rsid w:val="00290551"/>
    <w:rsid w:val="002C4041"/>
    <w:rsid w:val="003133A6"/>
    <w:rsid w:val="003560E2"/>
    <w:rsid w:val="003579C0"/>
    <w:rsid w:val="003F6553"/>
    <w:rsid w:val="00421760"/>
    <w:rsid w:val="00424A5A"/>
    <w:rsid w:val="0044323F"/>
    <w:rsid w:val="00467E7E"/>
    <w:rsid w:val="004B34B5"/>
    <w:rsid w:val="004D420A"/>
    <w:rsid w:val="00556816"/>
    <w:rsid w:val="005B4E3E"/>
    <w:rsid w:val="005F6C3A"/>
    <w:rsid w:val="00621296"/>
    <w:rsid w:val="00634B0D"/>
    <w:rsid w:val="00637BE6"/>
    <w:rsid w:val="006417CB"/>
    <w:rsid w:val="00937717"/>
    <w:rsid w:val="00945D7A"/>
    <w:rsid w:val="009B1FD9"/>
    <w:rsid w:val="00A05C73"/>
    <w:rsid w:val="00A17575"/>
    <w:rsid w:val="00AD3747"/>
    <w:rsid w:val="00B12865"/>
    <w:rsid w:val="00D36F98"/>
    <w:rsid w:val="00D72CF0"/>
    <w:rsid w:val="00DB7CDA"/>
    <w:rsid w:val="00E12362"/>
    <w:rsid w:val="00E51016"/>
    <w:rsid w:val="00E66D5B"/>
    <w:rsid w:val="00E813F4"/>
    <w:rsid w:val="00E86B5D"/>
    <w:rsid w:val="00EA1375"/>
    <w:rsid w:val="00EB3DEA"/>
    <w:rsid w:val="00F16AA3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7D7FB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2</cp:revision>
  <cp:lastPrinted>2021-09-20T07:26:00Z</cp:lastPrinted>
  <dcterms:created xsi:type="dcterms:W3CDTF">2021-09-23T08:20:00Z</dcterms:created>
  <dcterms:modified xsi:type="dcterms:W3CDTF">2021-09-23T08:20:00Z</dcterms:modified>
</cp:coreProperties>
</file>